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C9" w:rsidRPr="00A468B0" w:rsidRDefault="007131F4" w:rsidP="00A468B0">
      <w:pPr>
        <w:jc w:val="both"/>
        <w:rPr>
          <w:b/>
          <w:noProof/>
          <w:sz w:val="40"/>
          <w:szCs w:val="40"/>
          <w:lang w:eastAsia="de-DE"/>
        </w:rPr>
      </w:pPr>
      <w:r w:rsidRPr="00A468B0">
        <w:rPr>
          <w:b/>
          <w:noProof/>
          <w:sz w:val="40"/>
          <w:szCs w:val="40"/>
          <w:lang w:eastAsia="de-DE"/>
        </w:rPr>
        <w:t>Datenschutz</w:t>
      </w:r>
    </w:p>
    <w:p w:rsidR="007131F4" w:rsidRDefault="007131F4" w:rsidP="00A468B0">
      <w:pPr>
        <w:jc w:val="both"/>
        <w:rPr>
          <w:noProof/>
          <w:lang w:eastAsia="de-DE"/>
        </w:rPr>
      </w:pPr>
    </w:p>
    <w:p w:rsidR="007131F4" w:rsidRDefault="007131F4" w:rsidP="00A468B0">
      <w:pPr>
        <w:spacing w:line="240" w:lineRule="auto"/>
        <w:jc w:val="both"/>
        <w:rPr>
          <w:noProof/>
          <w:lang w:eastAsia="de-DE"/>
        </w:rPr>
      </w:pPr>
      <w:r>
        <w:rPr>
          <w:noProof/>
          <w:lang w:eastAsia="de-DE"/>
        </w:rPr>
        <w:t>Verantwortlicher</w:t>
      </w:r>
    </w:p>
    <w:p w:rsidR="00A468B0" w:rsidRDefault="00A468B0" w:rsidP="00A468B0">
      <w:pPr>
        <w:spacing w:line="240" w:lineRule="auto"/>
        <w:rPr>
          <w:noProof/>
          <w:lang w:eastAsia="de-DE"/>
        </w:rPr>
      </w:pPr>
      <w:r>
        <w:rPr>
          <w:noProof/>
          <w:lang w:eastAsia="de-DE"/>
        </w:rPr>
        <w:t>Schweikle Dienstleistungen GmbH</w:t>
      </w:r>
    </w:p>
    <w:p w:rsidR="00A468B0" w:rsidRDefault="00A468B0" w:rsidP="00A468B0">
      <w:pPr>
        <w:spacing w:line="240" w:lineRule="auto"/>
        <w:rPr>
          <w:noProof/>
          <w:lang w:eastAsia="de-DE"/>
        </w:rPr>
      </w:pPr>
      <w:r>
        <w:rPr>
          <w:noProof/>
          <w:lang w:eastAsia="de-DE"/>
        </w:rPr>
        <w:t>Alte Vaihinger Steige 2</w:t>
      </w:r>
    </w:p>
    <w:p w:rsidR="00A468B0" w:rsidRDefault="00A468B0" w:rsidP="00A468B0">
      <w:pPr>
        <w:spacing w:line="240" w:lineRule="auto"/>
        <w:rPr>
          <w:noProof/>
          <w:lang w:eastAsia="de-DE"/>
        </w:rPr>
      </w:pPr>
      <w:r>
        <w:rPr>
          <w:noProof/>
          <w:lang w:eastAsia="de-DE"/>
        </w:rPr>
        <w:t>71665 Vaihingen Enz 7Aurich</w:t>
      </w:r>
    </w:p>
    <w:p w:rsidR="00A468B0" w:rsidRDefault="00A468B0" w:rsidP="00A468B0">
      <w:pPr>
        <w:spacing w:line="240" w:lineRule="auto"/>
        <w:rPr>
          <w:noProof/>
          <w:lang w:eastAsia="de-DE"/>
        </w:rPr>
      </w:pPr>
      <w:r>
        <w:rPr>
          <w:noProof/>
          <w:lang w:eastAsia="de-DE"/>
        </w:rPr>
        <w:t>E-Mailadresse: info at schweikle-dienstleistungen.de</w:t>
      </w:r>
    </w:p>
    <w:p w:rsidR="00A468B0" w:rsidRDefault="00A468B0" w:rsidP="00A468B0">
      <w:pPr>
        <w:spacing w:line="240" w:lineRule="auto"/>
        <w:rPr>
          <w:noProof/>
          <w:lang w:eastAsia="de-DE"/>
        </w:rPr>
      </w:pPr>
    </w:p>
    <w:p w:rsidR="00A468B0" w:rsidRDefault="00A468B0" w:rsidP="00A468B0">
      <w:pPr>
        <w:pStyle w:val="StandardWeb"/>
      </w:pPr>
      <w:r>
        <w:t>Sie erhalten als Nutzer unserer Internetseite in dieser Datenschutzerklärung alle notwendigen Informationen darüber, wie, in welchem Umfang sowie zu welchem Zweck wir</w:t>
      </w:r>
      <w:r>
        <w:t xml:space="preserve"> die persönlichen Daten verarbeiten</w:t>
      </w:r>
    </w:p>
    <w:p w:rsidR="00A468B0" w:rsidRDefault="00A468B0" w:rsidP="00A468B0">
      <w:pPr>
        <w:pStyle w:val="StandardWeb"/>
      </w:pPr>
      <w:r>
        <w:t xml:space="preserve">Die Erhebung und Nutzung Ihrer Daten erfolgt streng nach den Vorgaben der Datenschutzgrundverordnung-EU (DSGVO-EU), des deutschen Datenschutzrechts nach dem </w:t>
      </w:r>
      <w:proofErr w:type="spellStart"/>
      <w:r>
        <w:t>DSAnpUG</w:t>
      </w:r>
      <w:proofErr w:type="spellEnd"/>
      <w:r>
        <w:t>-EU und des Telemediengesetzes (TMG) soweit anwendbar.</w:t>
      </w:r>
    </w:p>
    <w:p w:rsidR="00A468B0" w:rsidRDefault="00A468B0" w:rsidP="00A468B0">
      <w:pPr>
        <w:pStyle w:val="StandardWeb"/>
      </w:pPr>
      <w:r>
        <w:t>Wir verpflichten uns der Vertraulichkeit Ihrer personenbezogenen Daten und arbeiten daher streng innerhalb der Grenzen, die die gesetzlichen Vorgaben uns setzen.</w:t>
      </w:r>
    </w:p>
    <w:p w:rsidR="00A468B0" w:rsidRDefault="00A468B0" w:rsidP="00A468B0">
      <w:pPr>
        <w:pStyle w:val="StandardWeb"/>
      </w:pPr>
      <w:r>
        <w:t>Die Erhebung dieser personenbezogenen Daten erfolgt auf freiwilliger Basis, wenn uns das möglich ist. Auch geben wir diese Daten nur mit Ihrer ausdrücklichen Zustimmung an Dritte weiter.</w:t>
      </w:r>
    </w:p>
    <w:p w:rsidR="00A468B0" w:rsidRDefault="00A468B0" w:rsidP="00A468B0">
      <w:pPr>
        <w:pStyle w:val="StandardWeb"/>
      </w:pPr>
      <w:r>
        <w:t>Wir sorgen bei besonders vertraulichen Daten wie im Zahlungsverkehr oder im Hinblick auf Ihre Anfragen an uns für hohe Sicherheit.</w:t>
      </w:r>
    </w:p>
    <w:p w:rsidR="00A468B0" w:rsidRDefault="00A468B0" w:rsidP="00A468B0">
      <w:pPr>
        <w:pStyle w:val="StandardWeb"/>
      </w:pPr>
      <w:r>
        <w:t>An dieser Stelle möchten wir auf die allgemeinen Gefahren der Internetnutzung hinweisen, auf die wir keinen Einfluss haben. Besonders im E-Mail-Verkehr sind Ihre Daten ohne weitere Vorkehrungen nicht sicher und können unter Umständen von Dritten erfasst werden.</w:t>
      </w:r>
    </w:p>
    <w:p w:rsidR="00A468B0" w:rsidRDefault="00A468B0" w:rsidP="00A468B0">
      <w:pPr>
        <w:spacing w:line="240" w:lineRule="auto"/>
        <w:rPr>
          <w:noProof/>
          <w:lang w:eastAsia="de-DE"/>
        </w:rPr>
      </w:pPr>
    </w:p>
    <w:p w:rsidR="00A468B0" w:rsidRDefault="00A468B0" w:rsidP="00A468B0">
      <w:pPr>
        <w:spacing w:line="240" w:lineRule="auto"/>
        <w:rPr>
          <w:noProof/>
          <w:lang w:eastAsia="de-DE"/>
        </w:rPr>
      </w:pP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b/>
          <w:bCs/>
          <w:sz w:val="24"/>
          <w:szCs w:val="24"/>
          <w:lang w:eastAsia="de-DE"/>
        </w:rPr>
        <w:t>Verwendete Begrifflichkeiten</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w:t>
      </w:r>
      <w:r w:rsidRPr="00A468B0">
        <w:rPr>
          <w:rFonts w:ascii="Times New Roman" w:eastAsia="Times New Roman" w:hAnsi="Times New Roman" w:cs="Times New Roman"/>
          <w:b/>
          <w:bCs/>
          <w:sz w:val="24"/>
          <w:szCs w:val="24"/>
          <w:lang w:eastAsia="de-DE"/>
        </w:rPr>
        <w:t>Personenbezogene Daten</w:t>
      </w:r>
      <w:r w:rsidRPr="00A468B0">
        <w:rPr>
          <w:rFonts w:ascii="Times New Roman" w:eastAsia="Times New Roman" w:hAnsi="Times New Roman" w:cs="Times New Roman"/>
          <w:sz w:val="24"/>
          <w:szCs w:val="24"/>
          <w:lang w:eastAsia="de-DE"/>
        </w:rPr>
        <w:t>“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lastRenderedPageBreak/>
        <w:t>„</w:t>
      </w:r>
      <w:r w:rsidRPr="00A468B0">
        <w:rPr>
          <w:rFonts w:ascii="Times New Roman" w:eastAsia="Times New Roman" w:hAnsi="Times New Roman" w:cs="Times New Roman"/>
          <w:b/>
          <w:bCs/>
          <w:sz w:val="24"/>
          <w:szCs w:val="24"/>
          <w:lang w:eastAsia="de-DE"/>
        </w:rPr>
        <w:t>Verarbeitung</w:t>
      </w:r>
      <w:r w:rsidRPr="00A468B0">
        <w:rPr>
          <w:rFonts w:ascii="Times New Roman" w:eastAsia="Times New Roman" w:hAnsi="Times New Roman" w:cs="Times New Roman"/>
          <w:sz w:val="24"/>
          <w:szCs w:val="24"/>
          <w:lang w:eastAsia="de-DE"/>
        </w:rPr>
        <w:t>“ ist jeder mit oder ohne Hilfe automatisierter Verfahren ausgeführten Vorgang oder jede solche Vorgangsreihe im Zusammenhang mit personenbezogenen Daten. Der Begriff reicht weit und umfasst praktisch jeden Umgang mit Daten.</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Als „</w:t>
      </w:r>
      <w:r w:rsidRPr="00A468B0">
        <w:rPr>
          <w:rFonts w:ascii="Times New Roman" w:eastAsia="Times New Roman" w:hAnsi="Times New Roman" w:cs="Times New Roman"/>
          <w:b/>
          <w:bCs/>
          <w:sz w:val="24"/>
          <w:szCs w:val="24"/>
          <w:lang w:eastAsia="de-DE"/>
        </w:rPr>
        <w:t>Verantwortlicher</w:t>
      </w:r>
      <w:r w:rsidRPr="00A468B0">
        <w:rPr>
          <w:rFonts w:ascii="Times New Roman" w:eastAsia="Times New Roman" w:hAnsi="Times New Roman" w:cs="Times New Roman"/>
          <w:sz w:val="24"/>
          <w:szCs w:val="24"/>
          <w:lang w:eastAsia="de-DE"/>
        </w:rPr>
        <w:t>“ wird die natürliche oder juristische Person, Behörde, Einrichtung oder andere Stelle, die allein oder gemeinsam mit anderen über die Zwecke und Mittel der Verarbeitung von personenbezogenen Daten entscheidet, bezeichnet.</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b/>
          <w:bCs/>
          <w:sz w:val="24"/>
          <w:szCs w:val="24"/>
          <w:lang w:eastAsia="de-DE"/>
        </w:rPr>
        <w:t>Maßgebliche Rechtsgrundlagen</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Nach Maßgabe des Art. 13 DSGVO-EU teilen wir Ihnen die Rechtsgrundlagen unserer Datenverarbeitungen mit. Sofern die Rechtsgrundlage in der Datenschutzerklärung nicht genannt wird, gilt Folgendes:</w:t>
      </w:r>
    </w:p>
    <w:p w:rsidR="00A468B0" w:rsidRPr="00A468B0" w:rsidRDefault="00A468B0" w:rsidP="00A46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Die Rechtsgrundlage für die Einholung von Einwilligungen ist Art. 6 Abs. 1 </w:t>
      </w:r>
      <w:proofErr w:type="spellStart"/>
      <w:r w:rsidRPr="00A468B0">
        <w:rPr>
          <w:rFonts w:ascii="Times New Roman" w:eastAsia="Times New Roman" w:hAnsi="Times New Roman" w:cs="Times New Roman"/>
          <w:sz w:val="24"/>
          <w:szCs w:val="24"/>
          <w:lang w:eastAsia="de-DE"/>
        </w:rPr>
        <w:t>lit</w:t>
      </w:r>
      <w:proofErr w:type="spellEnd"/>
      <w:r w:rsidRPr="00A468B0">
        <w:rPr>
          <w:rFonts w:ascii="Times New Roman" w:eastAsia="Times New Roman" w:hAnsi="Times New Roman" w:cs="Times New Roman"/>
          <w:sz w:val="24"/>
          <w:szCs w:val="24"/>
          <w:lang w:eastAsia="de-DE"/>
        </w:rPr>
        <w:t>. a und Art. 7 DSGVO-EU</w:t>
      </w:r>
    </w:p>
    <w:p w:rsidR="00A468B0" w:rsidRPr="00A468B0" w:rsidRDefault="00A468B0" w:rsidP="00A46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Die Rechtsgrundlage für die Verarbeitung zur Erfüllung unserer Leistungen und Durchführung vertraglicher Maßnahmen sowie Beantwortung von Anfragen ist Art. 6 Abs. 1 </w:t>
      </w:r>
      <w:proofErr w:type="spellStart"/>
      <w:r w:rsidRPr="00A468B0">
        <w:rPr>
          <w:rFonts w:ascii="Times New Roman" w:eastAsia="Times New Roman" w:hAnsi="Times New Roman" w:cs="Times New Roman"/>
          <w:sz w:val="24"/>
          <w:szCs w:val="24"/>
          <w:lang w:eastAsia="de-DE"/>
        </w:rPr>
        <w:t>lit</w:t>
      </w:r>
      <w:proofErr w:type="spellEnd"/>
      <w:r w:rsidRPr="00A468B0">
        <w:rPr>
          <w:rFonts w:ascii="Times New Roman" w:eastAsia="Times New Roman" w:hAnsi="Times New Roman" w:cs="Times New Roman"/>
          <w:sz w:val="24"/>
          <w:szCs w:val="24"/>
          <w:lang w:eastAsia="de-DE"/>
        </w:rPr>
        <w:t>. b DSGVO-EU</w:t>
      </w:r>
    </w:p>
    <w:p w:rsidR="00A468B0" w:rsidRPr="00A468B0" w:rsidRDefault="00A468B0" w:rsidP="00A46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Die Rechtsgrundlage für die Verarbeitung zur Erfüllung unserer rechtlichen Verpflichtungen ist Art. 6 Abs. 1 </w:t>
      </w:r>
      <w:proofErr w:type="spellStart"/>
      <w:r w:rsidRPr="00A468B0">
        <w:rPr>
          <w:rFonts w:ascii="Times New Roman" w:eastAsia="Times New Roman" w:hAnsi="Times New Roman" w:cs="Times New Roman"/>
          <w:sz w:val="24"/>
          <w:szCs w:val="24"/>
          <w:lang w:eastAsia="de-DE"/>
        </w:rPr>
        <w:t>lit</w:t>
      </w:r>
      <w:proofErr w:type="spellEnd"/>
      <w:r w:rsidRPr="00A468B0">
        <w:rPr>
          <w:rFonts w:ascii="Times New Roman" w:eastAsia="Times New Roman" w:hAnsi="Times New Roman" w:cs="Times New Roman"/>
          <w:sz w:val="24"/>
          <w:szCs w:val="24"/>
          <w:lang w:eastAsia="de-DE"/>
        </w:rPr>
        <w:t>. c DSGVO-EU</w:t>
      </w:r>
    </w:p>
    <w:p w:rsidR="00A468B0" w:rsidRPr="00A468B0" w:rsidRDefault="00A468B0" w:rsidP="00A46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Die Rechtsgrundlage für die Verarbeitung zur Wahrung unserer berechtigten Interessen ist Art. 6 Abs. 1 </w:t>
      </w:r>
      <w:proofErr w:type="spellStart"/>
      <w:r w:rsidRPr="00A468B0">
        <w:rPr>
          <w:rFonts w:ascii="Times New Roman" w:eastAsia="Times New Roman" w:hAnsi="Times New Roman" w:cs="Times New Roman"/>
          <w:sz w:val="24"/>
          <w:szCs w:val="24"/>
          <w:lang w:eastAsia="de-DE"/>
        </w:rPr>
        <w:t>lit</w:t>
      </w:r>
      <w:proofErr w:type="spellEnd"/>
      <w:r w:rsidRPr="00A468B0">
        <w:rPr>
          <w:rFonts w:ascii="Times New Roman" w:eastAsia="Times New Roman" w:hAnsi="Times New Roman" w:cs="Times New Roman"/>
          <w:sz w:val="24"/>
          <w:szCs w:val="24"/>
          <w:lang w:eastAsia="de-DE"/>
        </w:rPr>
        <w:t>. f DSGVO-EU.</w:t>
      </w:r>
    </w:p>
    <w:p w:rsidR="00A468B0" w:rsidRPr="00A468B0" w:rsidRDefault="00A468B0" w:rsidP="00A468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Für den Fall, dass lebenswichtige Interessen der betroffenen Person oder einer anderen natürlichen Person eine Verarbeitung personenbezogener Daten erforderlich machen, dient Art. 6 Abs. 1 </w:t>
      </w:r>
      <w:proofErr w:type="spellStart"/>
      <w:r w:rsidRPr="00A468B0">
        <w:rPr>
          <w:rFonts w:ascii="Times New Roman" w:eastAsia="Times New Roman" w:hAnsi="Times New Roman" w:cs="Times New Roman"/>
          <w:sz w:val="24"/>
          <w:szCs w:val="24"/>
          <w:lang w:eastAsia="de-DE"/>
        </w:rPr>
        <w:t>lit</w:t>
      </w:r>
      <w:proofErr w:type="spellEnd"/>
      <w:r w:rsidRPr="00A468B0">
        <w:rPr>
          <w:rFonts w:ascii="Times New Roman" w:eastAsia="Times New Roman" w:hAnsi="Times New Roman" w:cs="Times New Roman"/>
          <w:sz w:val="24"/>
          <w:szCs w:val="24"/>
          <w:lang w:eastAsia="de-DE"/>
        </w:rPr>
        <w:t>. d DSGVO-EU als Rechtsgrundlage.</w:t>
      </w:r>
    </w:p>
    <w:p w:rsidR="00A468B0" w:rsidRDefault="00A468B0" w:rsidP="00A468B0">
      <w:pPr>
        <w:spacing w:line="240" w:lineRule="auto"/>
        <w:jc w:val="both"/>
        <w:rPr>
          <w:noProof/>
          <w:lang w:eastAsia="de-DE"/>
        </w:rPr>
      </w:pPr>
    </w:p>
    <w:p w:rsidR="00A468B0" w:rsidRDefault="00A468B0" w:rsidP="00A468B0">
      <w:pPr>
        <w:spacing w:line="240" w:lineRule="auto"/>
        <w:jc w:val="both"/>
        <w:rPr>
          <w:noProof/>
          <w:lang w:eastAsia="de-DE"/>
        </w:rPr>
      </w:pP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b/>
          <w:bCs/>
          <w:sz w:val="24"/>
          <w:szCs w:val="24"/>
          <w:lang w:eastAsia="de-DE"/>
        </w:rPr>
        <w:t>Rechte der betroffenen Personen</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u w:val="single"/>
          <w:lang w:eastAsia="de-DE"/>
        </w:rPr>
        <w:t>Recht auf Auskunft – Art. 15 DSGVO-EU</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Sie haben das Recht, eine Bestätigung darüber zu verlangen, ob betreffende Daten verarbeitet werden und auf Auskunft über diese Daten sowie auf weitere Informationen und Kopie der Daten entsprechend Art. 15 DSGVO-EU. Es gelten die in § 34 </w:t>
      </w:r>
      <w:proofErr w:type="spellStart"/>
      <w:r w:rsidRPr="00A468B0">
        <w:rPr>
          <w:rFonts w:ascii="Times New Roman" w:eastAsia="Times New Roman" w:hAnsi="Times New Roman" w:cs="Times New Roman"/>
          <w:sz w:val="24"/>
          <w:szCs w:val="24"/>
          <w:lang w:eastAsia="de-DE"/>
        </w:rPr>
        <w:t>DSAnpUG</w:t>
      </w:r>
      <w:proofErr w:type="spellEnd"/>
      <w:r w:rsidRPr="00A468B0">
        <w:rPr>
          <w:rFonts w:ascii="Times New Roman" w:eastAsia="Times New Roman" w:hAnsi="Times New Roman" w:cs="Times New Roman"/>
          <w:sz w:val="24"/>
          <w:szCs w:val="24"/>
          <w:lang w:eastAsia="de-DE"/>
        </w:rPr>
        <w:t xml:space="preserve"> (BDSG-neu) geregelten Ausnahmen von diesem Recht.</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u w:val="single"/>
          <w:lang w:eastAsia="de-DE"/>
        </w:rPr>
        <w:t>Recht auf Berichtigung – Art. 16 DSGVO-EU</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Sie haben entsprechend. Art. 16 DSGVO-EU das Recht, die Vervollständigung der Sie betreffenden Daten oder die Berichtigung der Sie betreffenden unrichtigen Daten zu verlangen.</w:t>
      </w:r>
    </w:p>
    <w:p w:rsidR="00A468B0" w:rsidRDefault="00A468B0" w:rsidP="00A468B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A468B0" w:rsidRDefault="00A468B0" w:rsidP="00A468B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A468B0" w:rsidRDefault="00A468B0" w:rsidP="00A468B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u w:val="single"/>
          <w:lang w:eastAsia="de-DE"/>
        </w:rPr>
        <w:lastRenderedPageBreak/>
        <w:t>Recht auf Löschung – Art. 17 DSGVO-EU</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Sie haben nach Maßgabe des Art. 17 DSGVO-EU das Recht zu verlangen, dass betreffende Daten unverzüglich gelöscht werden. Dies ist allerdings nur dann möglich, wenn die Sie angehenden personenbezogenen Daten nicht mehr notwendig sind, rechtswidrig verarbeitet werden oder eine diesbezügliche Einwilligung widerrufen wurde.</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 xml:space="preserve">Es gelten die in § 35 </w:t>
      </w:r>
      <w:proofErr w:type="spellStart"/>
      <w:r w:rsidRPr="00A468B0">
        <w:rPr>
          <w:rFonts w:ascii="Times New Roman" w:eastAsia="Times New Roman" w:hAnsi="Times New Roman" w:cs="Times New Roman"/>
          <w:sz w:val="24"/>
          <w:szCs w:val="24"/>
          <w:lang w:eastAsia="de-DE"/>
        </w:rPr>
        <w:t>DSAnpUG</w:t>
      </w:r>
      <w:proofErr w:type="spellEnd"/>
      <w:r w:rsidRPr="00A468B0">
        <w:rPr>
          <w:rFonts w:ascii="Times New Roman" w:eastAsia="Times New Roman" w:hAnsi="Times New Roman" w:cs="Times New Roman"/>
          <w:sz w:val="24"/>
          <w:szCs w:val="24"/>
          <w:lang w:eastAsia="de-DE"/>
        </w:rPr>
        <w:t xml:space="preserve"> (BDSG-neu) geregelten Ausnahmen von diesem Recht wie bspw. Daten, die aufgrund gesetzlicher Vorschriften aufbewahrt oder zur ordnungsgemäßen Geschäftsabwicklung benötigt werden.</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Werden Daten nicht von einer gesetzlichen Archivierungspflicht erfasst, löschen wir Ihre Daten auf Ihren Wunsch. Greift die Archivierungspflicht, sperren wir Ihre Daten. Damit eine Datensperre jederzeit realisiert werden kann, werden Daten zu Kontrollzwecken in einer Sperrdatei vorgehalten.</w:t>
      </w:r>
    </w:p>
    <w:p w:rsidR="00A468B0" w:rsidRPr="00A468B0" w:rsidRDefault="00A468B0" w:rsidP="00A468B0">
      <w:pPr>
        <w:spacing w:before="100" w:beforeAutospacing="1" w:after="100" w:afterAutospacing="1" w:line="240" w:lineRule="auto"/>
        <w:rPr>
          <w:rFonts w:ascii="Times New Roman" w:eastAsia="Times New Roman" w:hAnsi="Times New Roman" w:cs="Times New Roman"/>
          <w:sz w:val="24"/>
          <w:szCs w:val="24"/>
          <w:lang w:eastAsia="de-DE"/>
        </w:rPr>
      </w:pPr>
      <w:r w:rsidRPr="00A468B0">
        <w:rPr>
          <w:rFonts w:ascii="Times New Roman" w:eastAsia="Times New Roman" w:hAnsi="Times New Roman" w:cs="Times New Roman"/>
          <w:sz w:val="24"/>
          <w:szCs w:val="24"/>
          <w:lang w:eastAsia="de-DE"/>
        </w:rPr>
        <w:t>Für alle Fragen und Anliegen zur Berichtigung, Sperrung oder Löschung von personenbezogenen Daten</w:t>
      </w:r>
      <w:r w:rsidR="0015299E">
        <w:rPr>
          <w:rFonts w:ascii="Times New Roman" w:eastAsia="Times New Roman" w:hAnsi="Times New Roman" w:cs="Times New Roman"/>
          <w:sz w:val="24"/>
          <w:szCs w:val="24"/>
          <w:lang w:eastAsia="de-DE"/>
        </w:rPr>
        <w:t xml:space="preserve"> wenden Sie sich an die </w:t>
      </w:r>
      <w:bookmarkStart w:id="0" w:name="_GoBack"/>
      <w:bookmarkEnd w:id="0"/>
      <w:r w:rsidRPr="00A468B0">
        <w:rPr>
          <w:rFonts w:ascii="Times New Roman" w:eastAsia="Times New Roman" w:hAnsi="Times New Roman" w:cs="Times New Roman"/>
          <w:sz w:val="24"/>
          <w:szCs w:val="24"/>
          <w:lang w:eastAsia="de-DE"/>
        </w:rPr>
        <w:t xml:space="preserve"> Kontaktdaten in dieser Datenschutzerklärung bzw. an die im Impressum genannte Adresse.</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u w:val="single"/>
          <w:lang w:eastAsia="de-DE"/>
        </w:rPr>
        <w:t>Recht auf Einschränkung der Verarbeitung – Art. 18 DSGVO-EU</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Sie haben nach Maßgabe des Art. 18 DSGVO-EU das Recht eine Einschränkung der Verarbeitung der Daten zu verlangen. Dies beinhaltet die Möglichkeit für den Betroffenen, eine weitere Verarbeitung der ihn angehenden personenbezogenen Daten vorerst zu verhindern. Eine Einschränkung tritt vor allem in der Prüfungsphase anderer Rechtewahrnehmungen durch den Betroffenen ein.</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u w:val="single"/>
          <w:lang w:eastAsia="de-DE"/>
        </w:rPr>
        <w:t>Recht auf Datenübertragbarkeit – Art. 20 DSGVO-EU</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Sie haben das Recht zu verlangen, dass die Sie betreffenden Daten, die Sie uns bereitgestellt haben nach Maßgabe des Art. 20 DSGVO-EU in einem gängigen, maschinenlesbaren Format zu erhalten und deren Übermittlung an andere Verantwortliche zu fordern. Gemäß Art. 20 Abs. 3 Satz 2 DSGVO-EU steht Ihnen dieses Recht aber dann nicht zur Verfügung, wenn die Datenverarbeitung der Wahrnehmung öffentlicher Aufgaben dient. Dies ist bei der Keil GmbH bspw. dann der Fall, wenn die Verarbeitung personenbezogener Daten zu fiskalischen Zwecken erfolgt.</w:t>
      </w:r>
    </w:p>
    <w:p w:rsidR="00585A20" w:rsidRDefault="00585A20" w:rsidP="00585A2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85A20" w:rsidRDefault="00585A20" w:rsidP="00585A2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85A20" w:rsidRDefault="00585A20" w:rsidP="00585A2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85A20" w:rsidRDefault="00585A20" w:rsidP="00585A2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85A20" w:rsidRDefault="00585A20" w:rsidP="00585A2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85A20" w:rsidRDefault="00585A20" w:rsidP="00585A20">
      <w:pPr>
        <w:spacing w:before="100" w:beforeAutospacing="1" w:after="100" w:afterAutospacing="1" w:line="240" w:lineRule="auto"/>
        <w:rPr>
          <w:rFonts w:ascii="Times New Roman" w:eastAsia="Times New Roman" w:hAnsi="Times New Roman" w:cs="Times New Roman"/>
          <w:sz w:val="24"/>
          <w:szCs w:val="24"/>
          <w:u w:val="single"/>
          <w:lang w:eastAsia="de-DE"/>
        </w:rPr>
      </w:pP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u w:val="single"/>
          <w:lang w:eastAsia="de-DE"/>
        </w:rPr>
        <w:t>Beschwerderecht – Art. 77 DSGVO-EU</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lastRenderedPageBreak/>
        <w:t>Sie haben ferner gem. Art. 77 DSGVO-EU das Recht, eine Beschwerde bei der zuständigen Aufsichtsbehörde einzureichen:</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Der Landesbeauftragte für den Datenschutz Baden-Württemberg</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Anschrift: Postfach 10 29 32, 70025 Stuttgart</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Urbanstr. 32, 70182 Stuttgart</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Telefon:   0711 615541 – 0</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Telefax:   0711 615541 – 15</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E-Mail:     poststelle@lfd.bwl.de</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Internet:   https://www.baden-wuerttemberg.datenschutz.de</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u w:val="single"/>
          <w:lang w:eastAsia="de-DE"/>
        </w:rPr>
        <w:t>Widerruf – Art. 7 DSGVO-EU</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Sie haben das Recht, erteilte Einwilligungen gem. Art. 7 Abs. 3 DSGVO-EU mit Wirkung für die Zukunft zu widerrufen.</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u w:val="single"/>
          <w:lang w:eastAsia="de-DE"/>
        </w:rPr>
        <w:t>Recht auf Widerspruch – Art. 21 DSGVO-EU</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Sie können der künftigen Verarbeitung der Sie betreffenden Daten nach Maßgabe des Art. 21 DSGVO-EU jederzeit widersprechen. Der Widerspruch kann insbesondere gegen die Verarbeitung für Zwecke der Direktwerbung erfolgen.</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b/>
          <w:bCs/>
          <w:sz w:val="24"/>
          <w:szCs w:val="24"/>
          <w:lang w:eastAsia="de-DE"/>
        </w:rPr>
        <w:t>Personenbezogen</w:t>
      </w:r>
      <w:r>
        <w:rPr>
          <w:rFonts w:ascii="Times New Roman" w:eastAsia="Times New Roman" w:hAnsi="Times New Roman" w:cs="Times New Roman"/>
          <w:b/>
          <w:bCs/>
          <w:sz w:val="24"/>
          <w:szCs w:val="24"/>
          <w:lang w:eastAsia="de-DE"/>
        </w:rPr>
        <w:t xml:space="preserve">e Daten – Homepage der </w:t>
      </w:r>
      <w:proofErr w:type="spellStart"/>
      <w:r>
        <w:rPr>
          <w:rFonts w:ascii="Times New Roman" w:eastAsia="Times New Roman" w:hAnsi="Times New Roman" w:cs="Times New Roman"/>
          <w:b/>
          <w:bCs/>
          <w:sz w:val="24"/>
          <w:szCs w:val="24"/>
          <w:lang w:eastAsia="de-DE"/>
        </w:rPr>
        <w:t>Schweikle</w:t>
      </w:r>
      <w:proofErr w:type="spellEnd"/>
      <w:r>
        <w:rPr>
          <w:rFonts w:ascii="Times New Roman" w:eastAsia="Times New Roman" w:hAnsi="Times New Roman" w:cs="Times New Roman"/>
          <w:b/>
          <w:bCs/>
          <w:sz w:val="24"/>
          <w:szCs w:val="24"/>
          <w:lang w:eastAsia="de-DE"/>
        </w:rPr>
        <w:t xml:space="preserve"> Dienstleistungen GmbH</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Bei jedem Zugriff eines Nutzers auf unser Internet-Angebot und bei jedem Abruf einer Datei werden Daten über diesen Vorgang vorübergehend in einer Protokolldatei gespeichert und verarbeitet.</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Vor der Speicherung wird jeder Datensatz durch Veränderung der IP-Adresse anonymisiert.</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Im Einzelnen werden über jeden Zugriff/Abruf folgende Daten gespeichert:</w:t>
      </w:r>
    </w:p>
    <w:p w:rsidR="00585A20" w:rsidRPr="00585A20" w:rsidRDefault="00585A20" w:rsidP="00585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anonymisierte IP-Adresse</w:t>
      </w:r>
    </w:p>
    <w:p w:rsidR="00585A20" w:rsidRPr="00585A20" w:rsidRDefault="00585A20" w:rsidP="00585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Datum und Uhrzeit,</w:t>
      </w:r>
    </w:p>
    <w:p w:rsidR="00585A20" w:rsidRPr="00585A20" w:rsidRDefault="00585A20" w:rsidP="00585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aufgerufene Seite/Name der abgerufenen Datei,</w:t>
      </w:r>
    </w:p>
    <w:p w:rsidR="00585A20" w:rsidRPr="00585A20" w:rsidRDefault="00585A20" w:rsidP="00585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übertragene Datenmenge,</w:t>
      </w:r>
    </w:p>
    <w:p w:rsidR="00585A20" w:rsidRPr="00585A20" w:rsidRDefault="00585A20" w:rsidP="00585A2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Meldung, ob der Zugriff/Abruf erfolgreich war.</w:t>
      </w:r>
    </w:p>
    <w:p w:rsidR="00585A20" w:rsidRPr="00585A20" w:rsidRDefault="00585A20" w:rsidP="00585A20">
      <w:pPr>
        <w:spacing w:before="100" w:beforeAutospacing="1" w:after="100" w:afterAutospacing="1" w:line="240" w:lineRule="auto"/>
        <w:rPr>
          <w:rFonts w:ascii="Times New Roman" w:eastAsia="Times New Roman" w:hAnsi="Times New Roman" w:cs="Times New Roman"/>
          <w:sz w:val="24"/>
          <w:szCs w:val="24"/>
          <w:lang w:eastAsia="de-DE"/>
        </w:rPr>
      </w:pPr>
      <w:r w:rsidRPr="00585A20">
        <w:rPr>
          <w:rFonts w:ascii="Times New Roman" w:eastAsia="Times New Roman" w:hAnsi="Times New Roman" w:cs="Times New Roman"/>
          <w:sz w:val="24"/>
          <w:szCs w:val="24"/>
          <w:lang w:eastAsia="de-DE"/>
        </w:rPr>
        <w:t>Diese Daten werden lediglich für statistische Zwecke und zur Verbesserung des Angebots ausgewertet und anschließend gelöscht. Eine andere Verwendung oder Weitergabe an Dritte erfolgt nicht.</w:t>
      </w:r>
    </w:p>
    <w:p w:rsidR="00A468B0" w:rsidRDefault="00A468B0" w:rsidP="00A468B0"/>
    <w:sectPr w:rsidR="00A468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74A3"/>
    <w:multiLevelType w:val="multilevel"/>
    <w:tmpl w:val="D9D4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8174D"/>
    <w:multiLevelType w:val="multilevel"/>
    <w:tmpl w:val="546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5E"/>
    <w:rsid w:val="0015299E"/>
    <w:rsid w:val="002E125E"/>
    <w:rsid w:val="00585A20"/>
    <w:rsid w:val="007131F4"/>
    <w:rsid w:val="007715E0"/>
    <w:rsid w:val="008B78B0"/>
    <w:rsid w:val="00917000"/>
    <w:rsid w:val="00A468B0"/>
    <w:rsid w:val="00EE3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2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25E"/>
    <w:rPr>
      <w:rFonts w:ascii="Tahoma" w:hAnsi="Tahoma" w:cs="Tahoma"/>
      <w:sz w:val="16"/>
      <w:szCs w:val="16"/>
    </w:rPr>
  </w:style>
  <w:style w:type="paragraph" w:styleId="StandardWeb">
    <w:name w:val="Normal (Web)"/>
    <w:basedOn w:val="Standard"/>
    <w:uiPriority w:val="99"/>
    <w:semiHidden/>
    <w:unhideWhenUsed/>
    <w:rsid w:val="00A4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468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12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25E"/>
    <w:rPr>
      <w:rFonts w:ascii="Tahoma" w:hAnsi="Tahoma" w:cs="Tahoma"/>
      <w:sz w:val="16"/>
      <w:szCs w:val="16"/>
    </w:rPr>
  </w:style>
  <w:style w:type="paragraph" w:styleId="StandardWeb">
    <w:name w:val="Normal (Web)"/>
    <w:basedOn w:val="Standard"/>
    <w:uiPriority w:val="99"/>
    <w:semiHidden/>
    <w:unhideWhenUsed/>
    <w:rsid w:val="00A4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46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7134">
      <w:bodyDiv w:val="1"/>
      <w:marLeft w:val="0"/>
      <w:marRight w:val="0"/>
      <w:marTop w:val="0"/>
      <w:marBottom w:val="0"/>
      <w:divBdr>
        <w:top w:val="none" w:sz="0" w:space="0" w:color="auto"/>
        <w:left w:val="none" w:sz="0" w:space="0" w:color="auto"/>
        <w:bottom w:val="none" w:sz="0" w:space="0" w:color="auto"/>
        <w:right w:val="none" w:sz="0" w:space="0" w:color="auto"/>
      </w:divBdr>
    </w:div>
    <w:div w:id="1181436007">
      <w:bodyDiv w:val="1"/>
      <w:marLeft w:val="0"/>
      <w:marRight w:val="0"/>
      <w:marTop w:val="0"/>
      <w:marBottom w:val="0"/>
      <w:divBdr>
        <w:top w:val="none" w:sz="0" w:space="0" w:color="auto"/>
        <w:left w:val="none" w:sz="0" w:space="0" w:color="auto"/>
        <w:bottom w:val="none" w:sz="0" w:space="0" w:color="auto"/>
        <w:right w:val="none" w:sz="0" w:space="0" w:color="auto"/>
      </w:divBdr>
    </w:div>
    <w:div w:id="1445464700">
      <w:bodyDiv w:val="1"/>
      <w:marLeft w:val="0"/>
      <w:marRight w:val="0"/>
      <w:marTop w:val="0"/>
      <w:marBottom w:val="0"/>
      <w:divBdr>
        <w:top w:val="none" w:sz="0" w:space="0" w:color="auto"/>
        <w:left w:val="none" w:sz="0" w:space="0" w:color="auto"/>
        <w:bottom w:val="none" w:sz="0" w:space="0" w:color="auto"/>
        <w:right w:val="none" w:sz="0" w:space="0" w:color="auto"/>
      </w:divBdr>
    </w:div>
    <w:div w:id="1504474174">
      <w:bodyDiv w:val="1"/>
      <w:marLeft w:val="0"/>
      <w:marRight w:val="0"/>
      <w:marTop w:val="0"/>
      <w:marBottom w:val="0"/>
      <w:divBdr>
        <w:top w:val="none" w:sz="0" w:space="0" w:color="auto"/>
        <w:left w:val="none" w:sz="0" w:space="0" w:color="auto"/>
        <w:bottom w:val="none" w:sz="0" w:space="0" w:color="auto"/>
        <w:right w:val="none" w:sz="0" w:space="0" w:color="auto"/>
      </w:divBdr>
    </w:div>
    <w:div w:id="17909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sch</cp:lastModifiedBy>
  <cp:revision>4</cp:revision>
  <cp:lastPrinted>2013-01-30T13:28:00Z</cp:lastPrinted>
  <dcterms:created xsi:type="dcterms:W3CDTF">2018-10-09T07:56:00Z</dcterms:created>
  <dcterms:modified xsi:type="dcterms:W3CDTF">2018-10-09T08:27:00Z</dcterms:modified>
</cp:coreProperties>
</file>